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644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附件1</w:t>
      </w:r>
    </w:p>
    <w:p w14:paraId="22B29D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2024云铜高级技校培训中心安全生产管理人员金属非金属矿山（地下矿山）复训7期次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培训课程表</w:t>
      </w:r>
    </w:p>
    <w:tbl>
      <w:tblPr>
        <w:tblStyle w:val="6"/>
        <w:tblW w:w="918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2592"/>
        <w:gridCol w:w="2771"/>
        <w:gridCol w:w="1077"/>
        <w:gridCol w:w="1537"/>
      </w:tblGrid>
      <w:tr w14:paraId="6D295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37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294BAF">
            <w:pPr>
              <w:spacing w:before="195" w:line="232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时       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 间</w:t>
            </w:r>
          </w:p>
        </w:tc>
        <w:tc>
          <w:tcPr>
            <w:tcW w:w="2771" w:type="dxa"/>
            <w:tcBorders>
              <w:tl2br w:val="nil"/>
              <w:tr2bl w:val="nil"/>
            </w:tcBorders>
            <w:noWrap w:val="0"/>
            <w:vAlign w:val="center"/>
          </w:tcPr>
          <w:p w14:paraId="396BCC2B">
            <w:pPr>
              <w:spacing w:before="192" w:line="231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授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课内容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 w14:paraId="2552E1F0">
            <w:pPr>
              <w:spacing w:before="192" w:line="231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授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课老师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noWrap w:val="0"/>
            <w:vAlign w:val="center"/>
          </w:tcPr>
          <w:p w14:paraId="6F078954">
            <w:pPr>
              <w:spacing w:before="192" w:line="231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授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课地点</w:t>
            </w:r>
          </w:p>
        </w:tc>
      </w:tr>
      <w:tr w14:paraId="617B3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4235F0E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</w:rPr>
              <w:t>月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color w:val="000000"/>
              </w:rPr>
              <w:t>日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noWrap w:val="0"/>
            <w:vAlign w:val="center"/>
          </w:tcPr>
          <w:p w14:paraId="3D7630D9"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下午 14:30一17:00</w:t>
            </w:r>
          </w:p>
        </w:tc>
        <w:tc>
          <w:tcPr>
            <w:tcW w:w="2771" w:type="dxa"/>
            <w:tcBorders>
              <w:tl2br w:val="nil"/>
              <w:tr2bl w:val="nil"/>
            </w:tcBorders>
            <w:noWrap w:val="0"/>
            <w:vAlign w:val="center"/>
          </w:tcPr>
          <w:p w14:paraId="4C31343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报到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 w14:paraId="5124194C">
            <w:pPr>
              <w:autoSpaceDN w:val="0"/>
              <w:ind w:firstLine="210" w:firstLineChars="100"/>
              <w:jc w:val="both"/>
              <w:textAlignment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李欣阳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noWrap w:val="0"/>
            <w:vAlign w:val="center"/>
          </w:tcPr>
          <w:p w14:paraId="1B18FCD6">
            <w:pPr>
              <w:autoSpaceDN w:val="0"/>
              <w:jc w:val="both"/>
              <w:textAlignment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  <w:p w14:paraId="74F78117">
            <w:pPr>
              <w:jc w:val="both"/>
              <w:rPr>
                <w:rFonts w:hint="default" w:ascii="Arial"/>
                <w:sz w:val="24"/>
                <w:szCs w:val="24"/>
                <w:lang w:val="en-US"/>
              </w:rPr>
            </w:pPr>
          </w:p>
        </w:tc>
      </w:tr>
      <w:tr w14:paraId="66182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7343F2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9月20日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noWrap w:val="0"/>
            <w:vAlign w:val="center"/>
          </w:tcPr>
          <w:p w14:paraId="45E28A13"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上午 8:30一11:30</w:t>
            </w:r>
          </w:p>
        </w:tc>
        <w:tc>
          <w:tcPr>
            <w:tcW w:w="27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2C38E4"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安全生产相关法律法规、扫黑除恶及防灾、救灾、减灾、消防安全知识宣教</w:t>
            </w:r>
          </w:p>
        </w:tc>
        <w:tc>
          <w:tcPr>
            <w:tcW w:w="10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BB783AC"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杨建军</w:t>
            </w:r>
          </w:p>
        </w:tc>
        <w:tc>
          <w:tcPr>
            <w:tcW w:w="15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987FD9">
            <w:pPr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理论：玉矿大厦二楼</w:t>
            </w:r>
          </w:p>
          <w:p w14:paraId="669A739F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14:paraId="2C1AA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D56313">
            <w:pPr>
              <w:widowControl/>
              <w:jc w:val="left"/>
              <w:rPr>
                <w:rFonts w:ascii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l2br w:val="nil"/>
              <w:tr2bl w:val="nil"/>
            </w:tcBorders>
            <w:noWrap w:val="0"/>
            <w:vAlign w:val="center"/>
          </w:tcPr>
          <w:p w14:paraId="71CC5E16"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下午 14:30一17:30</w:t>
            </w:r>
          </w:p>
        </w:tc>
        <w:tc>
          <w:tcPr>
            <w:tcW w:w="27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4B3A9C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B3A7E6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24C86D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14:paraId="754C7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6B6049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9月21日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noWrap w:val="0"/>
            <w:vAlign w:val="center"/>
          </w:tcPr>
          <w:p w14:paraId="25DA09F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上午 8:30一11:30</w:t>
            </w:r>
          </w:p>
        </w:tc>
        <w:tc>
          <w:tcPr>
            <w:tcW w:w="27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B03485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新技术、新工艺、新设备、新材料及安全技术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、安全生产管理先进经验及安全生产形势、典型案例分析讨论</w:t>
            </w:r>
          </w:p>
        </w:tc>
        <w:tc>
          <w:tcPr>
            <w:tcW w:w="10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24199C"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李学强</w:t>
            </w: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1AA73E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14:paraId="67E04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6E3409"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</w:p>
        </w:tc>
        <w:tc>
          <w:tcPr>
            <w:tcW w:w="2592" w:type="dxa"/>
            <w:tcBorders>
              <w:tl2br w:val="nil"/>
              <w:tr2bl w:val="nil"/>
            </w:tcBorders>
            <w:noWrap w:val="0"/>
            <w:vAlign w:val="center"/>
          </w:tcPr>
          <w:p w14:paraId="11F9AF29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下午 14:30一17:30</w:t>
            </w:r>
          </w:p>
        </w:tc>
        <w:tc>
          <w:tcPr>
            <w:tcW w:w="27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5459AB"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0B76D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D66E4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7BACB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A0493BD">
            <w:pPr>
              <w:spacing w:before="64" w:line="226" w:lineRule="auto"/>
              <w:ind w:left="2687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备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注</w:t>
            </w: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7C4EC4E">
            <w:pPr>
              <w:spacing w:before="200"/>
              <w:ind w:left="145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18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参加培训人员按时报到，超过报到时间一律不予报到；</w:t>
            </w:r>
          </w:p>
        </w:tc>
      </w:tr>
      <w:tr w14:paraId="3BF53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F28D5A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56432FE">
            <w:pPr>
              <w:spacing w:before="119" w:line="260" w:lineRule="auto"/>
              <w:ind w:left="127" w:right="218" w:hanging="9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2、参加培训人员报到时，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交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身份证复印件、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学历证明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（初中及以上）、本人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健康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承诺</w:t>
            </w:r>
            <w:r>
              <w:rPr>
                <w:rFonts w:hint="eastAsia" w:ascii="仿宋" w:hAnsi="仿宋" w:eastAsia="仿宋"/>
                <w:color w:val="000000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val="en-US" w:eastAsia="zh-CN"/>
              </w:rPr>
              <w:t>无事故证明</w:t>
            </w:r>
            <w:r>
              <w:rPr>
                <w:rFonts w:hint="eastAsia" w:ascii="仿宋" w:hAnsi="仿宋" w:eastAsia="仿宋"/>
                <w:color w:val="000000"/>
              </w:rPr>
              <w:t>填写报到花名册要内容详实，字迹工整。</w:t>
            </w:r>
          </w:p>
        </w:tc>
      </w:tr>
      <w:tr w14:paraId="2E934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A74101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C5436AB">
            <w:pPr>
              <w:spacing w:before="125" w:line="254" w:lineRule="auto"/>
              <w:ind w:left="125" w:right="118" w:hanging="3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8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培训人员上课时要对号入座，每天上午9点、11点，下午3点、5点四个时间段进行</w:t>
            </w:r>
            <w:r>
              <w:rPr>
                <w:rFonts w:ascii="仿宋" w:hAnsi="仿宋" w:eastAsia="仿宋" w:cs="仿宋"/>
                <w:spacing w:val="25"/>
                <w:sz w:val="21"/>
                <w:szCs w:val="21"/>
              </w:rPr>
              <w:t>核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对登记，到课率达不到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%的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  <w:lang w:val="en-US" w:eastAsia="zh-CN"/>
              </w:rPr>
              <w:t>不参与考试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；</w:t>
            </w:r>
          </w:p>
        </w:tc>
      </w:tr>
      <w:tr w14:paraId="2E71B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299E9D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06DF7D9">
            <w:pPr>
              <w:spacing w:before="125" w:line="257" w:lineRule="auto"/>
              <w:ind w:left="136" w:right="291" w:hanging="23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4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、参加培训人员要遵守作息时间，遵守课堂纪律，认真听讲，按时上课，不旷课、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不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迟到、不早退；</w:t>
            </w:r>
          </w:p>
        </w:tc>
      </w:tr>
      <w:tr w14:paraId="183D1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B3714C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AAAE75C">
            <w:pPr>
              <w:spacing w:before="208" w:line="236" w:lineRule="auto"/>
              <w:ind w:left="122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5、上课期间关闭手机或调成振动，禁止吸烟，爱护公物，损坏公物照价赔偿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；</w:t>
            </w:r>
          </w:p>
        </w:tc>
      </w:tr>
      <w:tr w14:paraId="63512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6B8EFA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F86103F">
            <w:pPr>
              <w:spacing w:before="210"/>
              <w:ind w:left="117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、遵守社会公德，举止文明，爱护卫生，不随地吐痰，不乱扔烟头、纸屑果皮等；</w:t>
            </w:r>
          </w:p>
        </w:tc>
      </w:tr>
      <w:tr w14:paraId="024D4D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5A509F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9B6F8C0">
            <w:pPr>
              <w:spacing w:before="128" w:line="231" w:lineRule="auto"/>
              <w:ind w:left="123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7、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  <w:lang w:val="en-US" w:eastAsia="zh-CN"/>
              </w:rPr>
              <w:t>培训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时，需本人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持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身份证参加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以便核实身份，避免替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代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，若发现替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代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者一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>律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取消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  <w:lang w:val="en-US" w:eastAsia="zh-CN"/>
              </w:rPr>
              <w:t>培训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。</w:t>
            </w:r>
          </w:p>
        </w:tc>
      </w:tr>
      <w:tr w14:paraId="69D7A1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C32D973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4DA041C">
            <w:pPr>
              <w:spacing w:before="215" w:line="231" w:lineRule="auto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8、</w:t>
            </w:r>
            <w:r>
              <w:rPr>
                <w:rFonts w:hint="eastAsia" w:ascii="仿宋" w:hAnsi="仿宋" w:eastAsia="仿宋"/>
              </w:rPr>
              <w:t>报到时交培训资料费；无特殊情况一经报到，费用一律不退,并妥善保管好发票，遗失一概不予补办；</w:t>
            </w:r>
          </w:p>
        </w:tc>
      </w:tr>
      <w:tr w14:paraId="32354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CE0B32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B840435">
            <w:pPr>
              <w:spacing w:before="215" w:line="231" w:lineRule="auto"/>
              <w:ind w:left="117"/>
              <w:jc w:val="left"/>
              <w:rPr>
                <w:rFonts w:hint="default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9.食宿自理</w:t>
            </w:r>
          </w:p>
        </w:tc>
      </w:tr>
      <w:tr w14:paraId="26EAC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FAFBA4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4B5024C">
            <w:pPr>
              <w:spacing w:before="61"/>
              <w:ind w:left="72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4"/>
                <w:sz w:val="21"/>
                <w:szCs w:val="21"/>
                <w:lang w:val="en-US" w:eastAsia="zh-CN"/>
              </w:rPr>
              <w:t>联系人（班主任）</w:t>
            </w:r>
            <w:r>
              <w:rPr>
                <w:rFonts w:ascii="仿宋" w:hAnsi="仿宋" w:eastAsia="仿宋" w:cs="仿宋"/>
                <w:b/>
                <w:bCs/>
                <w:spacing w:val="14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pacing w:val="14"/>
                <w:sz w:val="21"/>
                <w:szCs w:val="21"/>
                <w:lang w:eastAsia="zh-CN"/>
              </w:rPr>
              <w:t>李欣阳</w:t>
            </w:r>
            <w:r>
              <w:rPr>
                <w:rFonts w:hint="eastAsia" w:ascii="仿宋" w:hAnsi="仿宋" w:eastAsia="仿宋" w:cs="仿宋"/>
                <w:b/>
                <w:bCs/>
                <w:spacing w:val="14"/>
                <w:sz w:val="21"/>
                <w:szCs w:val="21"/>
                <w:lang w:val="en-US" w:eastAsia="zh-CN"/>
              </w:rPr>
              <w:t xml:space="preserve">                  联系电话：13608899803</w:t>
            </w:r>
          </w:p>
        </w:tc>
      </w:tr>
    </w:tbl>
    <w:p w14:paraId="1BCA262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1" w:line="225" w:lineRule="auto"/>
        <w:rPr>
          <w:rFonts w:hint="eastAsia" w:ascii="仿宋" w:hAnsi="仿宋" w:eastAsia="仿宋"/>
          <w:sz w:val="22"/>
          <w:szCs w:val="22"/>
          <w:lang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40"/>
      <w:pgMar w:top="1431" w:right="1262" w:bottom="1986" w:left="1541" w:header="0" w:footer="170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81E316A-9C4D-4707-B624-F5019D48891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110F61-3A80-4303-BC76-8A92D5D7C08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ABDB1">
    <w:pPr>
      <w:spacing w:before="1" w:line="184" w:lineRule="auto"/>
      <w:ind w:left="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C09A6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8C09A6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90B6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UyNDJiMDU5MGIwOTIzNGU1OWQyODZiZTcwMWFhOWYifQ=="/>
  </w:docVars>
  <w:rsids>
    <w:rsidRoot w:val="00000000"/>
    <w:rsid w:val="02145195"/>
    <w:rsid w:val="046A4E9A"/>
    <w:rsid w:val="091F2D13"/>
    <w:rsid w:val="09270E39"/>
    <w:rsid w:val="09EE711D"/>
    <w:rsid w:val="0B0E3963"/>
    <w:rsid w:val="0B8A33E7"/>
    <w:rsid w:val="0C47628C"/>
    <w:rsid w:val="0D6A5514"/>
    <w:rsid w:val="10475E78"/>
    <w:rsid w:val="10837B38"/>
    <w:rsid w:val="10D81154"/>
    <w:rsid w:val="14B43834"/>
    <w:rsid w:val="172339DB"/>
    <w:rsid w:val="174B5F60"/>
    <w:rsid w:val="1A0A3617"/>
    <w:rsid w:val="1A5B7267"/>
    <w:rsid w:val="1B285768"/>
    <w:rsid w:val="1C885EDE"/>
    <w:rsid w:val="1D1B4006"/>
    <w:rsid w:val="1DCA50D4"/>
    <w:rsid w:val="1E112EC5"/>
    <w:rsid w:val="1E926CA8"/>
    <w:rsid w:val="1EA23ED3"/>
    <w:rsid w:val="1EC44629"/>
    <w:rsid w:val="1F2C22BA"/>
    <w:rsid w:val="2012727F"/>
    <w:rsid w:val="244F6959"/>
    <w:rsid w:val="25DF5616"/>
    <w:rsid w:val="27E94DA5"/>
    <w:rsid w:val="298D3081"/>
    <w:rsid w:val="2BB90E18"/>
    <w:rsid w:val="2BC17555"/>
    <w:rsid w:val="2E58024F"/>
    <w:rsid w:val="328B10C3"/>
    <w:rsid w:val="33B76D89"/>
    <w:rsid w:val="363A1E91"/>
    <w:rsid w:val="3790664D"/>
    <w:rsid w:val="39BC0D23"/>
    <w:rsid w:val="3A950CC0"/>
    <w:rsid w:val="3FBB0028"/>
    <w:rsid w:val="405F752E"/>
    <w:rsid w:val="406F4810"/>
    <w:rsid w:val="432E7C48"/>
    <w:rsid w:val="433472CB"/>
    <w:rsid w:val="45A35BE1"/>
    <w:rsid w:val="45FC6723"/>
    <w:rsid w:val="48074F83"/>
    <w:rsid w:val="4878573D"/>
    <w:rsid w:val="48F45CC5"/>
    <w:rsid w:val="49AB5B9B"/>
    <w:rsid w:val="49CD147E"/>
    <w:rsid w:val="49E41381"/>
    <w:rsid w:val="4A7F08B9"/>
    <w:rsid w:val="4A850A02"/>
    <w:rsid w:val="4B2F1DDE"/>
    <w:rsid w:val="4C8953A9"/>
    <w:rsid w:val="4DEA24A1"/>
    <w:rsid w:val="4F552740"/>
    <w:rsid w:val="4FB330DC"/>
    <w:rsid w:val="52C5083A"/>
    <w:rsid w:val="52D02C0E"/>
    <w:rsid w:val="546327A9"/>
    <w:rsid w:val="55531332"/>
    <w:rsid w:val="558E31C5"/>
    <w:rsid w:val="55E16756"/>
    <w:rsid w:val="573A6470"/>
    <w:rsid w:val="581E26F4"/>
    <w:rsid w:val="58C05F16"/>
    <w:rsid w:val="5B6919FA"/>
    <w:rsid w:val="5BA3510E"/>
    <w:rsid w:val="5FED44A8"/>
    <w:rsid w:val="60376903"/>
    <w:rsid w:val="604E49BF"/>
    <w:rsid w:val="61B67100"/>
    <w:rsid w:val="61DB24BB"/>
    <w:rsid w:val="62026BB7"/>
    <w:rsid w:val="66014F6D"/>
    <w:rsid w:val="664148D6"/>
    <w:rsid w:val="67136ACB"/>
    <w:rsid w:val="674B2474"/>
    <w:rsid w:val="67E40B73"/>
    <w:rsid w:val="696425C7"/>
    <w:rsid w:val="69D43309"/>
    <w:rsid w:val="6CC171A8"/>
    <w:rsid w:val="6D4573FA"/>
    <w:rsid w:val="6F030CD0"/>
    <w:rsid w:val="7062252E"/>
    <w:rsid w:val="71676E7B"/>
    <w:rsid w:val="71E6698E"/>
    <w:rsid w:val="73B54BAD"/>
    <w:rsid w:val="75B46BB1"/>
    <w:rsid w:val="765C7FAD"/>
    <w:rsid w:val="78EE6FE6"/>
    <w:rsid w:val="79C3414F"/>
    <w:rsid w:val="79FF2B3B"/>
    <w:rsid w:val="7A2B5B4B"/>
    <w:rsid w:val="7B163AEA"/>
    <w:rsid w:val="7C0070FA"/>
    <w:rsid w:val="7D5B0758"/>
    <w:rsid w:val="7DE55110"/>
    <w:rsid w:val="7E4A4115"/>
    <w:rsid w:val="7EB46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2688</Words>
  <Characters>2822</Characters>
  <TotalTime>8</TotalTime>
  <ScaleCrop>false</ScaleCrop>
  <LinksUpToDate>false</LinksUpToDate>
  <CharactersWithSpaces>3512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2022-10-16T09:44:00Z</dcterms:created>
  <dc:creator>๑•̀ω•́๑</dc:creator>
  <cp:lastModifiedBy>木槿</cp:lastModifiedBy>
  <cp:lastPrinted>2024-09-11T07:38:00Z</cp:lastPrinted>
  <dcterms:modified xsi:type="dcterms:W3CDTF">2024-09-16T08:23:06Z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2022-10-18T11:07:48Z</vt:filetime>
  </property>
  <property fmtid="{D5CDD505-2E9C-101B-9397-08002B2CF9AE}" pid="4" name="KSOProductBuildVer">
    <vt:lpwstr>2052-12.1.0.17857</vt:lpwstr>
  </property>
  <property fmtid="{D5CDD505-2E9C-101B-9397-08002B2CF9AE}" pid="5" name="ICV">
    <vt:lpwstr>E788F006C39B47B4A07652D5ADC0229F_13</vt:lpwstr>
  </property>
</Properties>
</file>